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29601C">
        <w:rPr>
          <w:rFonts w:ascii="Arial" w:hAnsi="Arial" w:cs="Arial"/>
          <w:b/>
          <w:i/>
          <w:color w:val="000000" w:themeColor="text1"/>
          <w:sz w:val="20"/>
          <w:szCs w:val="20"/>
        </w:rPr>
        <w:t>5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F51912">
        <w:rPr>
          <w:rFonts w:ascii="Arial" w:hAnsi="Arial" w:cs="Arial"/>
          <w:i/>
          <w:sz w:val="20"/>
          <w:szCs w:val="20"/>
        </w:rPr>
        <w:t>8</w:t>
      </w:r>
      <w:r w:rsidRPr="0078502B">
        <w:rPr>
          <w:rFonts w:ascii="Arial" w:hAnsi="Arial" w:cs="Arial"/>
          <w:i/>
          <w:sz w:val="20"/>
          <w:szCs w:val="20"/>
        </w:rPr>
        <w:t>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Pr="00355F37" w:rsidRDefault="00046D0E" w:rsidP="00355F3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62D61" w:rsidRPr="000302BA" w:rsidRDefault="0003474D" w:rsidP="00355F37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  <w:r w:rsidR="009947A9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</w:p>
    <w:p w:rsidR="00262D61" w:rsidRDefault="00520174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355F37" w:rsidRPr="00412736" w:rsidRDefault="00355F3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:rsidR="009947A9" w:rsidRDefault="0031341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9947A9">
        <w:rPr>
          <w:rFonts w:ascii="Arial" w:hAnsi="Arial" w:cs="Arial"/>
          <w:color w:val="000000" w:themeColor="text1"/>
          <w:sz w:val="20"/>
          <w:szCs w:val="20"/>
          <w:u w:val="single"/>
        </w:rPr>
        <w:t>AKTUALNOŚCI INFORMACJI ZAWARTYCH W JEDNOLITYM EUROPEJSKIM DOKUMENCIE ZAMÓWIENIA (JEDZ), O KTÓRYM MOWA W ART. 125 UST. 1 USTAWY PZP</w:t>
      </w:r>
    </w:p>
    <w:p w:rsidR="00355F37" w:rsidRPr="000302BA" w:rsidRDefault="00355F3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:rsidR="00703DCE" w:rsidRDefault="000A4F43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E62345" w:rsidRPr="00E62345" w:rsidRDefault="00D95BB4" w:rsidP="00355F37">
      <w:pPr>
        <w:pStyle w:val="Tekstpodstawowy23"/>
        <w:spacing w:line="276" w:lineRule="auto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E31ECB">
        <w:rPr>
          <w:rFonts w:ascii="Arial" w:hAnsi="Arial" w:cs="Arial"/>
          <w:sz w:val="20"/>
          <w:lang w:eastAsia="pl-PL"/>
        </w:rPr>
        <w:t>Usługa odbioru i zagospodarowania odpadów komunalnych od właścicieli nieruchomości zamie</w:t>
      </w:r>
      <w:r w:rsidR="0008497C">
        <w:rPr>
          <w:rFonts w:ascii="Arial" w:hAnsi="Arial" w:cs="Arial"/>
          <w:sz w:val="20"/>
          <w:lang w:eastAsia="pl-PL"/>
        </w:rPr>
        <w:t>szkałych położonych na terenie G</w:t>
      </w:r>
      <w:r w:rsidR="00E31ECB">
        <w:rPr>
          <w:rFonts w:ascii="Arial" w:hAnsi="Arial" w:cs="Arial"/>
          <w:sz w:val="20"/>
          <w:lang w:eastAsia="pl-PL"/>
        </w:rPr>
        <w:t>miny Więcbork w 2022 r.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4C4854" w:rsidRDefault="00086FDD" w:rsidP="00355F37">
      <w:pPr>
        <w:spacing w:after="0" w:line="276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086FDD">
        <w:rPr>
          <w:rFonts w:ascii="Arial" w:hAnsi="Arial" w:cs="Arial"/>
          <w:i/>
          <w:color w:val="000000" w:themeColor="text1"/>
          <w:sz w:val="20"/>
          <w:szCs w:val="20"/>
        </w:rPr>
        <w:t>prowadzonego w trybie przetargu nieograniczonego</w:t>
      </w:r>
    </w:p>
    <w:p w:rsidR="0078423F" w:rsidRDefault="0078423F" w:rsidP="00086FDD">
      <w:pPr>
        <w:spacing w:after="0" w:line="360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78423F" w:rsidRPr="0078423F" w:rsidRDefault="00086FDD" w:rsidP="0078423F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423F">
        <w:rPr>
          <w:rFonts w:ascii="Arial" w:hAnsi="Arial" w:cs="Arial"/>
          <w:color w:val="000000" w:themeColor="text1"/>
          <w:sz w:val="20"/>
          <w:szCs w:val="20"/>
        </w:rPr>
        <w:t>oświadczam, że informacje</w:t>
      </w:r>
      <w:r w:rsidR="0078423F" w:rsidRPr="0078423F">
        <w:rPr>
          <w:rFonts w:ascii="Arial" w:hAnsi="Arial" w:cs="Arial"/>
          <w:color w:val="000000" w:themeColor="text1"/>
          <w:sz w:val="20"/>
          <w:szCs w:val="20"/>
        </w:rPr>
        <w:t xml:space="preserve"> zawarte w Jednolitym Europejskim Dokumencie Zamówienia (JEDZ),w zakresie podstaw wykluczenia z postępowania, o których mowa w:</w:t>
      </w:r>
    </w:p>
    <w:p w:rsidR="00086FDD" w:rsidRDefault="0078423F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art. 108 ust. 1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3 ustawy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78423F" w:rsidRDefault="0078423F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art. 108 ust. 1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4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55F3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355F37" w:rsidRDefault="00120434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art. 108 ust. 1 </w:t>
      </w:r>
      <w:proofErr w:type="spellStart"/>
      <w:r w:rsidRPr="00355F37"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 5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55F3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120434" w:rsidRPr="00355F37" w:rsidRDefault="00120434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art. 108 ust. 1 </w:t>
      </w:r>
      <w:proofErr w:type="spellStart"/>
      <w:r w:rsidRPr="00355F37"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 6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55F3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8F3717" w:rsidRPr="00355F37" w:rsidRDefault="00355F37" w:rsidP="00355F37">
      <w:pPr>
        <w:spacing w:after="0" w:line="360" w:lineRule="auto"/>
        <w:ind w:left="5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są aktualne.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12736" w:rsidRPr="00355F37" w:rsidRDefault="00355F37" w:rsidP="00355F3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sectPr w:rsidR="00412736" w:rsidRPr="00355F37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2CA" w:rsidRDefault="00B542CA" w:rsidP="0038231F">
      <w:pPr>
        <w:spacing w:after="0" w:line="240" w:lineRule="auto"/>
      </w:pPr>
      <w:r>
        <w:separator/>
      </w:r>
    </w:p>
  </w:endnote>
  <w:endnote w:type="continuationSeparator" w:id="0">
    <w:p w:rsidR="00B542CA" w:rsidRDefault="00B542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2CA" w:rsidRDefault="00B542CA" w:rsidP="0038231F">
      <w:pPr>
        <w:spacing w:after="0" w:line="240" w:lineRule="auto"/>
      </w:pPr>
      <w:r>
        <w:separator/>
      </w:r>
    </w:p>
  </w:footnote>
  <w:footnote w:type="continuationSeparator" w:id="0">
    <w:p w:rsidR="00B542CA" w:rsidRDefault="00B542CA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912" w:rsidRDefault="00F51912" w:rsidP="00F51912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SB.271.8.2021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PRZETARG NIEOGRANICZONY – USŁUGI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USŁUGA ODBIORU                 </w:t>
    </w:r>
  </w:p>
  <w:p w:rsidR="00F51912" w:rsidRDefault="00F51912" w:rsidP="00F51912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</w:pPr>
    <w:r>
      <w:rPr>
        <w:i/>
        <w:color w:val="808080"/>
        <w:sz w:val="18"/>
        <w:szCs w:val="18"/>
      </w:rPr>
      <w:t>I ZAGOSPODAROWANIA ODPADÓW KOMUNALNYCH OD WŁAŚCICIELI NIERUCHOMOŚCI ZAMIESZKAŁYCH POŁOŻONYCH NA TERENIE GMINY WIĘCBORK W 2022 r.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90C2B"/>
    <w:multiLevelType w:val="hybridMultilevel"/>
    <w:tmpl w:val="FE9C3C0A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8497C"/>
    <w:rsid w:val="00086FDD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942"/>
    <w:rsid w:val="000E4D37"/>
    <w:rsid w:val="000E50B1"/>
    <w:rsid w:val="0011728D"/>
    <w:rsid w:val="00120434"/>
    <w:rsid w:val="00121FD4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9601C"/>
    <w:rsid w:val="002A089E"/>
    <w:rsid w:val="002C1C7B"/>
    <w:rsid w:val="002C4948"/>
    <w:rsid w:val="002E641A"/>
    <w:rsid w:val="002E7FB3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55F37"/>
    <w:rsid w:val="00364235"/>
    <w:rsid w:val="00364F2D"/>
    <w:rsid w:val="0036530C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3E26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17203"/>
    <w:rsid w:val="00520174"/>
    <w:rsid w:val="005641F0"/>
    <w:rsid w:val="00595336"/>
    <w:rsid w:val="00597881"/>
    <w:rsid w:val="005B03FB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423F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05BB9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947A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714D2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542C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4397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7777F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31ECB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677BB"/>
    <w:rsid w:val="00F73AFD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D03C5-D972-4111-9917-6AADB6A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61</cp:revision>
  <cp:lastPrinted>2021-05-06T08:30:00Z</cp:lastPrinted>
  <dcterms:created xsi:type="dcterms:W3CDTF">2019-03-20T12:33:00Z</dcterms:created>
  <dcterms:modified xsi:type="dcterms:W3CDTF">2021-11-10T11:09:00Z</dcterms:modified>
</cp:coreProperties>
</file>